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268"/>
        <w:gridCol w:w="1404"/>
        <w:gridCol w:w="3027"/>
        <w:gridCol w:w="3170"/>
      </w:tblGrid>
      <w:tr w:rsidR="0077039C" w:rsidRPr="0077039C" w14:paraId="290F8CF2" w14:textId="77777777" w:rsidTr="001B5F6E">
        <w:trPr>
          <w:trHeight w:val="454"/>
        </w:trPr>
        <w:tc>
          <w:tcPr>
            <w:tcW w:w="9385" w:type="dxa"/>
            <w:gridSpan w:val="5"/>
            <w:shd w:val="clear" w:color="auto" w:fill="auto"/>
            <w:vAlign w:val="center"/>
          </w:tcPr>
          <w:p w14:paraId="78928BF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 xml:space="preserve">Erasmus+ inter-institutional agreements </w:t>
            </w:r>
          </w:p>
        </w:tc>
      </w:tr>
      <w:tr w:rsidR="0077039C" w:rsidRPr="0077039C" w14:paraId="16273065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49EE51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Lp</w:t>
            </w:r>
            <w:proofErr w:type="spellEnd"/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EC6D67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Country: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D1EF89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City: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08336C7C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University: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7D58A4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Faculty:</w:t>
            </w:r>
          </w:p>
        </w:tc>
      </w:tr>
      <w:tr w:rsidR="0077039C" w:rsidRPr="0077039C" w14:paraId="225CC752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87861AA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7A1D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Czech</w:t>
            </w:r>
            <w:r>
              <w:rPr>
                <w:rFonts w:ascii="Arial" w:hAnsi="Arial" w:cs="Arial"/>
                <w:color w:val="auto"/>
                <w:lang w:val="en-US"/>
              </w:rPr>
              <w:t>y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018319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Pardubice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B330CB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Pardubice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07C0F1E" w14:textId="77777777" w:rsidR="0077039C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5" w:tgtFrame="_blank" w:history="1"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Jan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Perner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Transport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Faculty</w:t>
              </w:r>
              <w:proofErr w:type="spellEnd"/>
            </w:hyperlink>
          </w:p>
        </w:tc>
      </w:tr>
      <w:tr w:rsidR="0077039C" w:rsidRPr="0077039C" w14:paraId="03D5349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574AF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BE3A5B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Rumunia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759625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Bukareszt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0B1E0C3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Universitatea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"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Politehnica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"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din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Bucuresti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1AC7F38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32AACA5D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254F5C73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09A683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Rumunia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6E9CE7E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Cluj-Napoca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479BF1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Technical University of Cluj-Napoca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DA3DEE5" w14:textId="77777777" w:rsidR="0077039C" w:rsidRPr="00EB2069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Hipercze"/>
                <w:rFonts w:ascii="Arial" w:hAnsi="Arial" w:cs="Arial"/>
                <w:strike/>
                <w:color w:val="auto"/>
                <w:lang w:val="en-AU"/>
              </w:rPr>
            </w:pPr>
          </w:p>
        </w:tc>
      </w:tr>
      <w:tr w:rsidR="0077039C" w:rsidRPr="00EB2069" w14:paraId="1900F07F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D221D1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0C2C3E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Słowacja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AE1AEB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Zilina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EF84E6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University of Zilina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6E4223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  <w:u w:val="none"/>
                <w:lang w:val="en-AU"/>
              </w:rPr>
              <w:t>Faculty of Operation and Economics of Transport and Communications</w:t>
            </w:r>
          </w:p>
        </w:tc>
      </w:tr>
      <w:tr w:rsidR="0077039C" w:rsidRPr="00EB2069" w14:paraId="6DA43B2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416F62D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FEF057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Słowenia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5FB1C6B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Ljubljana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221AA4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Ljubljana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08D73E7" w14:textId="77777777" w:rsidR="0077039C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6" w:tgtFrame="_blank" w:history="1"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Faculty of Maritime Studies and Transport</w:t>
              </w:r>
            </w:hyperlink>
            <w:r w:rsidR="0077039C"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</w:tc>
      </w:tr>
      <w:tr w:rsidR="0077039C" w:rsidRPr="00EB2069" w14:paraId="00055064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07E705B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DA9329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Węgry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7F06BB6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Budapeszt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40500B2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Budapest University of Technology and Economics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59C89B9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7FA91612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66E9B4B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EC6A6A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Włochy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15F411A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F5654B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Politecnico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di Bari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DFBCB0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DB36E9B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14C0AFC5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F23DC8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Włochy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5DCFF73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Mediolan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0E4BE07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Politecnico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di Milano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FEEBC6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Hipercze"/>
                <w:rFonts w:ascii="Arial" w:hAnsi="Arial" w:cs="Arial"/>
                <w:color w:val="auto"/>
                <w:u w:val="none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 xml:space="preserve">School of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>Aerospace</w:t>
            </w:r>
            <w:proofErr w:type="spellEnd"/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 xml:space="preserve"> Engineering</w:t>
            </w:r>
          </w:p>
          <w:p w14:paraId="54BF65D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Mechanical Engineering</w:t>
            </w:r>
          </w:p>
        </w:tc>
      </w:tr>
      <w:tr w:rsidR="0077039C" w:rsidRPr="00EB2069" w14:paraId="1B1A53BE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7A7074C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DCFEA6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Francja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C5FDAD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Tuluza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545C36A3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Ecole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Nationale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l'Aviation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Civile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70A8E9B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29462ADD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0B601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B72117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Chorwacja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22141A0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Zagrzeb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78367F2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University of Zagreb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5DB9503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Faculty of Transport and Traffic Sciences</w:t>
            </w:r>
          </w:p>
        </w:tc>
      </w:tr>
      <w:tr w:rsidR="0077039C" w:rsidRPr="0077039C" w14:paraId="6A94824E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03E72992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6326BE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6761662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1E99216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Nişantaşi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Üniversitesi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73A3B64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0CFA2983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E57D34F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A5269E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76B55B1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2675817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Istanbul </w:t>
            </w:r>
            <w:r w:rsidRPr="0077039C">
              <w:rPr>
                <w:rFonts w:ascii="Arial" w:hAnsi="Arial" w:cs="Arial"/>
                <w:color w:val="auto"/>
              </w:rPr>
              <w:t>Ü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04F3832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Transportation and Logistics</w:t>
            </w:r>
          </w:p>
        </w:tc>
      </w:tr>
      <w:tr w:rsidR="0077039C" w:rsidRPr="00EB2069" w14:paraId="5BB4B8CA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417339E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9243AF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3DF71EA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4C5EB47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Istanbul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Medipol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University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683F33D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Health Sciences Department of Health Management</w:t>
            </w:r>
          </w:p>
        </w:tc>
      </w:tr>
      <w:tr w:rsidR="0077039C" w:rsidRPr="00EB2069" w14:paraId="7FE7999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3F21F69F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4FF186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Finlandia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9586E8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Seinäjoki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7094161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Seinäjoki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University of Applied Sciences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7C20584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0766D9B0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2FC5B85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64FEE8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Czechy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537EC2E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Praga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4108F10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AU"/>
              </w:rPr>
            </w:pPr>
            <w:r w:rsidRPr="0077039C">
              <w:rPr>
                <w:rFonts w:ascii="Arial" w:hAnsi="Arial" w:cs="Arial"/>
                <w:color w:val="auto"/>
                <w:lang w:val="en-AU"/>
              </w:rPr>
              <w:t>University of Business in Prague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F13D88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ECDC8A2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0FB9E738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9E7FE3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Czechy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411ABD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Praga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34FA926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GB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Czech Technical University in Prague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BD03D5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Faculty of Transportation Sciences</w:t>
            </w:r>
          </w:p>
        </w:tc>
      </w:tr>
      <w:tr w:rsidR="0077039C" w:rsidRPr="00EB2069" w14:paraId="7CA55FCE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4796D820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0EE255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Hiszpania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B1B0253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Barcelona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634F8D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Universitat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Politècnica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Catalunya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93AB7A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Barcelona School of Industrial Engineering</w:t>
            </w:r>
          </w:p>
        </w:tc>
      </w:tr>
      <w:tr w:rsidR="0077039C" w:rsidRPr="00EB2069" w14:paraId="47AD407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6F595A9E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1F6581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Hiszpania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729EF59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Terrassa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741D19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Universitat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Politècnica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Catalunya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3127F6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Terrassa School of Industrial, Aerospace and Audiovisual Engineering</w:t>
            </w:r>
          </w:p>
        </w:tc>
      </w:tr>
      <w:tr w:rsidR="0077039C" w:rsidRPr="0077039C" w14:paraId="09127A9A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8F1714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875522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Litwa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7DD6D9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Siauliai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4C3434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Siauliai State College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1F9D94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EB2069" w:rsidRPr="00EB2069" w14:paraId="2DAD0B9D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12A3CBE7" w14:textId="77777777" w:rsidR="00EB2069" w:rsidRPr="0077039C" w:rsidRDefault="00EB2069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0D21BDC" w14:textId="29E082BB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>
              <w:rPr>
                <w:rFonts w:ascii="Arial" w:hAnsi="Arial" w:cs="Arial"/>
                <w:color w:val="auto"/>
                <w:lang w:val="en-US"/>
              </w:rPr>
              <w:t>Litwa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7839095" w14:textId="1952FE2F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Klaipeda 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D4E4672" w14:textId="389DD076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Klaipeda State University of Applied Sciences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EF16499" w14:textId="77777777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1FE9C2C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24F623B0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1C3E43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Słowenia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2315E9B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Ljubljana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AB3067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Ljubljana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610CC56C" w14:textId="77777777" w:rsidR="0077039C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7" w:tgtFrame="_blank" w:history="1"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Faculty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of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Mechanical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Engineering</w:t>
              </w:r>
            </w:hyperlink>
          </w:p>
        </w:tc>
      </w:tr>
      <w:tr w:rsidR="0077039C" w:rsidRPr="0077039C" w14:paraId="22BB54A4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FBA18F4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15C21BC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686DBA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3EA54B8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</w:rPr>
              <w:t xml:space="preserve">Istanbul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</w:rPr>
              <w:t>Teknik</w:t>
            </w:r>
            <w:proofErr w:type="spellEnd"/>
            <w:r w:rsidRPr="0077039C">
              <w:rPr>
                <w:rStyle w:val="Hipercze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</w:rPr>
              <w:t>Universitesi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664FE97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</w:rPr>
            </w:pPr>
          </w:p>
        </w:tc>
      </w:tr>
    </w:tbl>
    <w:p w14:paraId="07AAE116" w14:textId="77777777" w:rsidR="003370CB" w:rsidRPr="0077039C" w:rsidRDefault="003370CB">
      <w:pPr>
        <w:rPr>
          <w:color w:val="auto"/>
        </w:rPr>
      </w:pPr>
    </w:p>
    <w:sectPr w:rsidR="003370CB" w:rsidRPr="00770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C4F6D"/>
    <w:multiLevelType w:val="hybridMultilevel"/>
    <w:tmpl w:val="8A80E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9C"/>
    <w:rsid w:val="003370CB"/>
    <w:rsid w:val="0077039C"/>
    <w:rsid w:val="00EB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ECB8"/>
  <w15:chartTrackingRefBased/>
  <w15:docId w15:val="{7D715304-3723-4B7F-B682-3C3EFA82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3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77039C"/>
    <w:rPr>
      <w:color w:val="0000EE"/>
      <w:u w:val="single"/>
    </w:rPr>
  </w:style>
  <w:style w:type="paragraph" w:styleId="Akapitzlist">
    <w:name w:val="List Paragraph"/>
    <w:basedOn w:val="Normalny"/>
    <w:uiPriority w:val="34"/>
    <w:qFormat/>
    <w:rsid w:val="00770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s.uni-lj.si/en/faculty_of_mechanical_engineering/about_faculty/basic_inform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pp.uni-lj.si/eng/" TargetMode="External"/><Relationship Id="rId5" Type="http://schemas.openxmlformats.org/officeDocument/2006/relationships/hyperlink" Target="https://www.upce.cz/english/jptf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Bukowiecka Marzena</dc:creator>
  <cp:keywords/>
  <dc:description/>
  <cp:lastModifiedBy>Bukowiecka Marzena</cp:lastModifiedBy>
  <cp:revision>2</cp:revision>
  <dcterms:created xsi:type="dcterms:W3CDTF">2020-03-18T08:48:00Z</dcterms:created>
  <dcterms:modified xsi:type="dcterms:W3CDTF">2020-09-16T10:33:00Z</dcterms:modified>
</cp:coreProperties>
</file>